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353" w:rsidRPr="00B80353" w:rsidRDefault="00B80353" w:rsidP="00B80353">
      <w:pPr>
        <w:shd w:val="clear" w:color="auto" w:fill="FFFFFF"/>
        <w:spacing w:before="48" w:after="48"/>
        <w:jc w:val="center"/>
        <w:outlineLvl w:val="1"/>
        <w:rPr>
          <w:rFonts w:eastAsia="Times New Roman"/>
          <w:b/>
          <w:bCs/>
          <w:color w:val="00B0F0"/>
          <w:sz w:val="48"/>
          <w:szCs w:val="30"/>
          <w:lang w:eastAsia="ru-RU"/>
        </w:rPr>
      </w:pPr>
      <w:r w:rsidRPr="00B80353">
        <w:rPr>
          <w:rFonts w:eastAsia="Times New Roman"/>
          <w:b/>
          <w:bCs/>
          <w:color w:val="00B0F0"/>
          <w:sz w:val="48"/>
          <w:lang w:eastAsia="ru-RU"/>
        </w:rPr>
        <w:fldChar w:fldCharType="begin"/>
      </w:r>
      <w:r w:rsidRPr="00B80353">
        <w:rPr>
          <w:rFonts w:eastAsia="Times New Roman"/>
          <w:b/>
          <w:bCs/>
          <w:color w:val="00B0F0"/>
          <w:sz w:val="48"/>
          <w:lang w:eastAsia="ru-RU"/>
        </w:rPr>
        <w:instrText xml:space="preserve"> HYPERLINK "https://obuchonok.ru/zadachi" \o "Задачи исследовательской работы" </w:instrText>
      </w:r>
      <w:r w:rsidRPr="00B80353">
        <w:rPr>
          <w:rFonts w:eastAsia="Times New Roman"/>
          <w:b/>
          <w:bCs/>
          <w:color w:val="00B0F0"/>
          <w:sz w:val="48"/>
          <w:lang w:eastAsia="ru-RU"/>
        </w:rPr>
        <w:fldChar w:fldCharType="separate"/>
      </w:r>
      <w:r w:rsidRPr="00B80353">
        <w:rPr>
          <w:rFonts w:eastAsia="Times New Roman"/>
          <w:b/>
          <w:bCs/>
          <w:color w:val="00B0F0"/>
          <w:sz w:val="48"/>
          <w:u w:val="single"/>
          <w:lang w:eastAsia="ru-RU"/>
        </w:rPr>
        <w:t>Задачи исследовательской работы</w:t>
      </w:r>
      <w:r w:rsidRPr="00B80353">
        <w:rPr>
          <w:rFonts w:eastAsia="Times New Roman"/>
          <w:b/>
          <w:bCs/>
          <w:color w:val="00B0F0"/>
          <w:sz w:val="48"/>
          <w:lang w:eastAsia="ru-RU"/>
        </w:rPr>
        <w:fldChar w:fldCharType="end"/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После формулировки цели проекта укажем конкретные задачи, которые предстоит решать в процессе исследовательской работы при проведении экспериментов, опытов, наблюдений или изучения объекта исследования согласно выбранной теме.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Задачи исследовательской работы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- это все последовательные этапы теоретической и экспериментальной работы учащегося с начало до конца, в рамках взятой темы проекта и поставленной цели.</w:t>
      </w:r>
    </w:p>
    <w:p w:rsidR="00B80353" w:rsidRPr="00B80353" w:rsidRDefault="00B80353" w:rsidP="00B80353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Чтобы определить задачи исследовательской работы, нужно последовательно отвечать себе на вопрос «Что мне сделать, чтобы достичь цели исследования?» или "Что я должен сделать по порядку для осуществления задуманного результата?" В отличие от цели, задач научно-исследовательской работы может быть несколько.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Задачи записываются во </w:t>
      </w:r>
      <w:hyperlink r:id="rId5" w:tgtFrame="_blank" w:tooltip="Как написать введение исследовательской работы" w:history="1">
        <w:r w:rsidRPr="00B80353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Введении исследовательской работы</w:t>
        </w:r>
      </w:hyperlink>
      <w:r w:rsidRPr="00B80353">
        <w:rPr>
          <w:rFonts w:eastAsia="Times New Roman"/>
          <w:color w:val="000000"/>
          <w:sz w:val="24"/>
          <w:szCs w:val="24"/>
          <w:lang w:eastAsia="ru-RU"/>
        </w:rPr>
        <w:t> сразу после цели и могут нумероваться по порядку или перечисляться.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t>Обычно </w:t>
      </w: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задачи исследовательского проекта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перечисляются и начинаются словами: выяснить, изучить, провести, узнать, проанализировать, исследовать, определить, рассмотреть, найти, предложить, выявить, измерить, сравнить, показать, собрать, сделать, составить, обобщить, описать, установить, разработать, познакомиться и т.п.</w:t>
      </w:r>
      <w:proofErr w:type="gramEnd"/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B80353">
        <w:rPr>
          <w:rFonts w:ascii="Georgia" w:eastAsia="Times New Roman" w:hAnsi="Georgia"/>
          <w:color w:val="856129"/>
          <w:sz w:val="30"/>
          <w:szCs w:val="30"/>
          <w:lang w:eastAsia="ru-RU"/>
        </w:rPr>
        <w:t>Пример записи задач исследовательской работы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i/>
          <w:iCs/>
          <w:color w:val="000000"/>
          <w:sz w:val="24"/>
          <w:szCs w:val="24"/>
          <w:lang w:eastAsia="ru-RU"/>
        </w:rPr>
        <w:t>Задачи исследовательской работы:</w:t>
      </w:r>
    </w:p>
    <w:p w:rsidR="00B80353" w:rsidRPr="00B80353" w:rsidRDefault="00B80353" w:rsidP="00B80353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Измерить вес школьных портфелей у учащихся 1-А класса.</w:t>
      </w:r>
    </w:p>
    <w:p w:rsidR="00B80353" w:rsidRPr="00B80353" w:rsidRDefault="00B80353" w:rsidP="00B80353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Выявить причины избыточного веса портфелей.</w:t>
      </w:r>
    </w:p>
    <w:p w:rsidR="00B80353" w:rsidRPr="00B80353" w:rsidRDefault="00B80353" w:rsidP="00B80353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Доказать влияние тяжелых портфелей на здоровье школьника.</w:t>
      </w:r>
    </w:p>
    <w:p w:rsidR="00B80353" w:rsidRPr="00B80353" w:rsidRDefault="00B80353" w:rsidP="00B80353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Ознакомиться с опытом зарубежных школ по решению данной проблемы.</w:t>
      </w:r>
    </w:p>
    <w:p w:rsidR="00B80353" w:rsidRPr="00B80353" w:rsidRDefault="00B80353" w:rsidP="00B80353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Провести анкетирование среди учащихся 1-А класса нашей школы.</w:t>
      </w:r>
    </w:p>
    <w:p w:rsidR="00B80353" w:rsidRPr="00B80353" w:rsidRDefault="00B80353" w:rsidP="00B80353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Разработать рекомендации по снижению веса школьного портфеля.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jc w:val="both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B80353">
        <w:rPr>
          <w:rFonts w:ascii="Georgia" w:eastAsia="Times New Roman" w:hAnsi="Georgia"/>
          <w:color w:val="856129"/>
          <w:sz w:val="33"/>
          <w:szCs w:val="33"/>
          <w:lang w:eastAsia="ru-RU"/>
        </w:rPr>
        <w:t>Примеры задач исследовательской работы</w:t>
      </w:r>
    </w:p>
    <w:p w:rsidR="00B80353" w:rsidRPr="00B80353" w:rsidRDefault="00B80353" w:rsidP="00B80353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br/>
      </w: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Выяснить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историю создания и применения пластиковых бутылок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В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ыяснить значение исторических памятников, связанных с жизнью города.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Выяснить историческую значимость людей города, которые оставили след в истории области.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Выяснить, что такое магнит и магнитная сила.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Выяснить, каким образом люди используют магниты в жизни.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Изучить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химические свойства пластиковых бутылок.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Изучить деятельность декабристов, как первых исследователей.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Изучить историю родной деревни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зучить историю создания мультипликации.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Изучить процесс создания мультфильма.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Изучить исторические сведения о соли.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Изучить состав мороженого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зучить заболеваемость по медицинским карточкам.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Изучить проблему появления социального сиротства.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</w:r>
      <w:r w:rsidRPr="00B80353">
        <w:rPr>
          <w:rFonts w:eastAsia="Times New Roman"/>
          <w:color w:val="000000"/>
          <w:sz w:val="24"/>
          <w:szCs w:val="24"/>
          <w:lang w:eastAsia="ru-RU"/>
        </w:rPr>
        <w:lastRenderedPageBreak/>
        <w:t>Изучить способы поедания корма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зучить молодёжный сленг как лингвистическое явление.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Изучить требования к школьному рюкзаку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зучить ассортимент школьных рюкзаков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Изучить упражнения для сохранения и улучшения зрения.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Изучить биографию моего прадедушки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зучить информацию об инфляции и дефляции из различных источников.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Изучить последствия инфляции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зучить литературные и научные издания.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Изучить литературу о жизни пчёл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зучить условия Центра социальной помощи семье и детям города.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 xml:space="preserve">Изучить научно-методическую и справочную литературу по вопросу создания программ в среде программирования </w:t>
      </w:r>
      <w:proofErr w:type="spellStart"/>
      <w:r w:rsidRPr="00B80353">
        <w:rPr>
          <w:rFonts w:eastAsia="Times New Roman"/>
          <w:color w:val="000000"/>
          <w:sz w:val="24"/>
          <w:szCs w:val="24"/>
          <w:lang w:eastAsia="ru-RU"/>
        </w:rPr>
        <w:t>Borland</w:t>
      </w:r>
      <w:proofErr w:type="spellEnd"/>
      <w:r w:rsidRPr="00B8035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353">
        <w:rPr>
          <w:rFonts w:eastAsia="Times New Roman"/>
          <w:color w:val="000000"/>
          <w:sz w:val="24"/>
          <w:szCs w:val="24"/>
          <w:lang w:eastAsia="ru-RU"/>
        </w:rPr>
        <w:t>Delphi</w:t>
      </w:r>
      <w:proofErr w:type="spellEnd"/>
      <w:r w:rsidRPr="00B80353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Провести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анкетирование учащихся класса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ровести опыты с солью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Провести эксперимент "Шпионская записка".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Провести наблюдения за двигательной активностью тюленей.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Провести химический эксперимент по определению наличия и количества железа и меди в яблочных соках.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Провести измерения основных параметров микроклимата кабинетов школы.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Провести качественный анализ продуктов быстрого приготовления.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 xml:space="preserve">Провести статистические исследования по выявлению количества учащихся и учителей, </w:t>
      </w:r>
      <w:proofErr w:type="spellStart"/>
      <w:r w:rsidRPr="00B80353">
        <w:rPr>
          <w:rFonts w:eastAsia="Times New Roman"/>
          <w:color w:val="000000"/>
          <w:sz w:val="24"/>
          <w:szCs w:val="24"/>
          <w:lang w:eastAsia="ru-RU"/>
        </w:rPr>
        <w:t>используюших</w:t>
      </w:r>
      <w:proofErr w:type="spellEnd"/>
      <w:r w:rsidRPr="00B80353">
        <w:rPr>
          <w:rFonts w:eastAsia="Times New Roman"/>
          <w:color w:val="000000"/>
          <w:sz w:val="24"/>
          <w:szCs w:val="24"/>
          <w:lang w:eastAsia="ru-RU"/>
        </w:rPr>
        <w:t xml:space="preserve"> СМС.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Провести оценку удельной активности распада Cs-137 ряда пищевых продуктов.</w:t>
      </w:r>
    </w:p>
    <w:p w:rsidR="00B80353" w:rsidRPr="00B80353" w:rsidRDefault="00B80353" w:rsidP="00B80353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br/>
      </w: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Узнать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какие пчёлы бывают и чем они занимаются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У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знать значение соли в жизни человека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Узнать сколько лет фантику и кто его придумал.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Узнать где фантик можно использовать, когда конфета уже съедена.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Узнать историю мороженого.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Узнать виды мороженого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У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знать какими свойствами обладают магниты.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Проанализировать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полученные результаты.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Проанализировать творческое наследие А.С. Пушкина.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Проанализировать экологическое состояние смешанного леса в зеленой зоне поселка.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Проанализировать проблему экологической индикации почв.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Проанализировать уровень инфляции в экономике Украины с 2005 года.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Проанализировать основные способы и механизмы решения проблем детей-сирот.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Исследовать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вес рюкзаков школьников.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Исследовать экологическое состояние почвы на пришкольной территории.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Исследовать плотность заселения леса муравьями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 xml:space="preserve">сследовать распространение применения компьютерного сленга среди различных социальных групп с помощью интерактивных анкет и тестирующей программы, созданной в среде программирования </w:t>
      </w:r>
      <w:proofErr w:type="spellStart"/>
      <w:r w:rsidRPr="00B80353">
        <w:rPr>
          <w:rFonts w:eastAsia="Times New Roman"/>
          <w:color w:val="000000"/>
          <w:sz w:val="24"/>
          <w:szCs w:val="24"/>
          <w:lang w:eastAsia="ru-RU"/>
        </w:rPr>
        <w:t>Delphi</w:t>
      </w:r>
      <w:proofErr w:type="spellEnd"/>
      <w:r w:rsidRPr="00B80353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Определить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калорийность исследуемых продуктов питания.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Определить температурный режим наземной части гнезда рыжего муравья.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Определить вес рюкзаков школьников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О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пределить художественную цель, которой руководствовался писатель.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Определить наиболее рациональный способ отбора корней для каждого типа заданий.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lastRenderedPageBreak/>
        <w:t>Рассмотреть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значение грибов в окружающей среде.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Рассмотреть возможные дефекты зрения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Р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ассмотреть различные типы заданий, содержащие тригонометрические уравнения.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Рассмотреть примеры решения систем уравнений, где необходимо выполнить отбор корней.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Найти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информацию о соли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Н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айти информацию о пользе и вреде минеральной воды.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Найти черты физиологического очерка в тексте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Н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айти полезное применение исследуемому предмету.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Найти информацию о невидимках в научной, художественной литературе и интернете.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Предложить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свои способы по улучшению состояния почвы.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Предложить возможную замену продуктам быстрого приготовления.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Предложить рекомендации по употреблению соков в асептической упаковке.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Предложить биологические способы борьбы с вредителями леса для улучшения его состояния.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Выявить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учащихся с нарушениями осанки.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Выявить влияние различных компонентов пищи на функции органов человека.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Выявить соки по системе рейтинга, наиболее употребляемые в нашей школе.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Выявить причины, которые вызывают инфляционный процесс.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Выявить процент учащихся в моей школе, имеющих различные заболевания глаз.</w:t>
      </w:r>
    </w:p>
    <w:p w:rsidR="00B80353" w:rsidRPr="00B80353" w:rsidRDefault="00B80353" w:rsidP="00B80353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br/>
      </w: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Измерить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фоновый уровень гамма-излучения в жилых помещениях.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Измерить плотность потока бета излучения от экранов работающих телевизоров и дисплеев компьютеров.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Измерить основные параметры микроклимата кабинетов школы.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Сравнить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данные анкетирования и медицинских карт.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 xml:space="preserve">Сравнить полученные в результате наблюдений данные с 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t>литературными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Сравнить повесть с ее фольклорными источниками.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Показать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роль деятелей, живших в нашем городе.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Показать отношение общества к заслугам Карякина Д.И.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b/>
          <w:bCs/>
          <w:color w:val="000000"/>
          <w:sz w:val="24"/>
          <w:szCs w:val="24"/>
          <w:lang w:eastAsia="ru-RU"/>
        </w:rPr>
        <w:t>Собрать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t> материал о различных видах грибов.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Собрать легенды и мифы о ...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 xml:space="preserve">Собрать материал о плесневом грибе </w:t>
      </w:r>
      <w:proofErr w:type="spellStart"/>
      <w:r w:rsidRPr="00B80353">
        <w:rPr>
          <w:rFonts w:eastAsia="Times New Roman"/>
          <w:color w:val="000000"/>
          <w:sz w:val="24"/>
          <w:szCs w:val="24"/>
          <w:lang w:eastAsia="ru-RU"/>
        </w:rPr>
        <w:t>мукоре</w:t>
      </w:r>
      <w:proofErr w:type="spellEnd"/>
      <w:r w:rsidRPr="00B80353">
        <w:rPr>
          <w:rFonts w:eastAsia="Times New Roman"/>
          <w:color w:val="000000"/>
          <w:sz w:val="24"/>
          <w:szCs w:val="24"/>
          <w:lang w:eastAsia="ru-RU"/>
        </w:rPr>
        <w:t>, изучив литературные источники.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Сделать сравнительный анализ ...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Сделать вывод по результатам работы.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Составить краткий словарь наиболее часто употребляемых слов молодежного компьютерного сленга.</w:t>
      </w:r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Составить методические рекомендации для решения уравнений.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Обобщить полученные результаты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О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бобщить сведения об инфляции и дефляции.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Описать практический эксперимент</w:t>
      </w:r>
      <w:proofErr w:type="gramStart"/>
      <w:r w:rsidRPr="00B80353">
        <w:rPr>
          <w:rFonts w:eastAsia="Times New Roman"/>
          <w:color w:val="000000"/>
          <w:sz w:val="24"/>
          <w:szCs w:val="24"/>
          <w:lang w:eastAsia="ru-RU"/>
        </w:rPr>
        <w:br/>
        <w:t>О</w:t>
      </w:r>
      <w:proofErr w:type="gramEnd"/>
      <w:r w:rsidRPr="00B80353">
        <w:rPr>
          <w:rFonts w:eastAsia="Times New Roman"/>
          <w:color w:val="000000"/>
          <w:sz w:val="24"/>
          <w:szCs w:val="24"/>
          <w:lang w:eastAsia="ru-RU"/>
        </w:rPr>
        <w:t>писать аспекты влияния СМС на психику человека.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Установить основные причины ухудшения зрения.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Проследить литературные связи В. Даля с Башкирией.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Разработать план расселения рыжих лесных муравьев.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lastRenderedPageBreak/>
        <w:t>Согласовать план с лесничеством.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Получить новую информацию о горах.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Познакомиться с легендами о деревне.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Рассчитать суточный рацион учащихся.</w:t>
      </w:r>
    </w:p>
    <w:p w:rsidR="00B80353" w:rsidRPr="00B80353" w:rsidRDefault="00B80353" w:rsidP="00B8035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B80353">
        <w:rPr>
          <w:rFonts w:eastAsia="Times New Roman"/>
          <w:color w:val="000000"/>
          <w:sz w:val="24"/>
          <w:szCs w:val="24"/>
          <w:lang w:eastAsia="ru-RU"/>
        </w:rPr>
        <w:t>Проработать детально химические методы качественного и количественного анализа железа и меди.</w:t>
      </w:r>
    </w:p>
    <w:p w:rsidR="000E1DC9" w:rsidRDefault="000E1DC9" w:rsidP="00B80353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B4371"/>
    <w:multiLevelType w:val="multilevel"/>
    <w:tmpl w:val="29B20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80353"/>
    <w:rsid w:val="000E1DC9"/>
    <w:rsid w:val="002618D0"/>
    <w:rsid w:val="005A74E1"/>
    <w:rsid w:val="00A5684C"/>
    <w:rsid w:val="00B80353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B8035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80353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0353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0353"/>
    <w:rPr>
      <w:rFonts w:eastAsia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B80353"/>
  </w:style>
  <w:style w:type="character" w:styleId="a3">
    <w:name w:val="Hyperlink"/>
    <w:basedOn w:val="a0"/>
    <w:uiPriority w:val="99"/>
    <w:semiHidden/>
    <w:unhideWhenUsed/>
    <w:rsid w:val="00B8035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8035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80353"/>
    <w:rPr>
      <w:b/>
      <w:bCs/>
    </w:rPr>
  </w:style>
  <w:style w:type="character" w:styleId="a6">
    <w:name w:val="Emphasis"/>
    <w:basedOn w:val="a0"/>
    <w:uiPriority w:val="20"/>
    <w:qFormat/>
    <w:rsid w:val="00B8035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1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6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buchonok.ru/vveden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1122</Words>
  <Characters>6399</Characters>
  <Application>Microsoft Office Word</Application>
  <DocSecurity>0</DocSecurity>
  <Lines>53</Lines>
  <Paragraphs>15</Paragraphs>
  <ScaleCrop>false</ScaleCrop>
  <Company>Krokoz™</Company>
  <LinksUpToDate>false</LinksUpToDate>
  <CharactersWithSpaces>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2020-01-13T09:57:00Z</dcterms:created>
  <dcterms:modified xsi:type="dcterms:W3CDTF">2020-01-13T09:58:00Z</dcterms:modified>
</cp:coreProperties>
</file>